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/>
          <w:bCs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附件3</w:t>
      </w:r>
    </w:p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科技企业孵化器基本信息表</w:t>
      </w:r>
      <w:bookmarkEnd w:id="0"/>
    </w:p>
    <w:bookmarkEnd w:id="1"/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05"/>
        <w:gridCol w:w="15"/>
        <w:gridCol w:w="1420"/>
        <w:gridCol w:w="155"/>
        <w:gridCol w:w="1266"/>
        <w:gridCol w:w="429"/>
        <w:gridCol w:w="140"/>
        <w:gridCol w:w="726"/>
        <w:gridCol w:w="12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535" w:type="dxa"/>
            <w:gridSpan w:val="9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5" w:type="dxa"/>
            <w:gridSpan w:val="2"/>
            <w:vMerge w:val="restart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590" w:type="dxa"/>
            <w:gridSpan w:val="3"/>
            <w:vMerge w:val="restart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vMerge w:val="restart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孵化器类型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 xml:space="preserve">综合 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25" w:type="dxa"/>
            <w:gridSpan w:val="2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0" w:type="dxa"/>
            <w:gridSpan w:val="3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5" w:type="dxa"/>
            <w:gridSpan w:val="3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专业 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网址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2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85" w:type="dxa"/>
            <w:gridSpan w:val="5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管理人员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管理人员中具有大专以上学历的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管理人员中具有大专以上学历的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比例</w:t>
            </w:r>
          </w:p>
        </w:tc>
        <w:tc>
          <w:tcPr>
            <w:tcW w:w="12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可自主支配孵化场地使用面积（万平方米）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在孵企业使用场地（含公共服务场地）面积（万平方米）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在孵企业使用的场地（含公共服务场地）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2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可自主支配场地内的在孵企业数量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已申请专利的在孵企业数量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已申请专利的在孵企业占比</w:t>
            </w:r>
          </w:p>
        </w:tc>
        <w:tc>
          <w:tcPr>
            <w:tcW w:w="12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累计毕业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企业数量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毕业企业和在孵企业提供的就业岗位数量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在孵企业中的大专以上学历人数占企业总人数的比例</w:t>
            </w:r>
          </w:p>
        </w:tc>
        <w:tc>
          <w:tcPr>
            <w:tcW w:w="12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孵化器自有种子资金或孵化资金额（万元）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接受孵化器专业培训人员的比例</w:t>
            </w:r>
          </w:p>
        </w:tc>
        <w:tc>
          <w:tcPr>
            <w:tcW w:w="4100" w:type="dxa"/>
            <w:gridSpan w:val="7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hAnsi="仿宋_GB2312" w:eastAsia="仿宋_GB2312"/>
          <w:sz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vertAlign w:val="baseline"/>
          <w:lang w:val="en-US" w:eastAsia="zh-CN"/>
        </w:rPr>
        <w:t xml:space="preserve"> 负责人签字：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</w:pP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 xml:space="preserve"> 申报单位盖章：                      2016年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823B1"/>
    <w:rsid w:val="68B82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2016-10-25T03:06:00Z</dcterms:created>
  <dc:creator>Administrator</dc:creator>
  <cp:lastModifiedBy>Administrator</cp:lastModifiedBy>
  <dcterms:modified xsi:type="dcterms:W3CDTF">2016-10-25T03:06:40Z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