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第五届北京市科技企业孵化器从业人员培训班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报名回执</w:t>
      </w:r>
    </w:p>
    <w:tbl>
      <w:tblPr>
        <w:tblStyle w:val="5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8"/>
        <w:gridCol w:w="1418"/>
        <w:gridCol w:w="1134"/>
        <w:gridCol w:w="850"/>
        <w:gridCol w:w="851"/>
        <w:gridCol w:w="1134"/>
        <w:gridCol w:w="1134"/>
        <w:gridCol w:w="992"/>
        <w:gridCol w:w="992"/>
        <w:gridCol w:w="851"/>
        <w:gridCol w:w="1134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所在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职务级别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分管工作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所在孵化器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所在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孵化器类别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机构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性质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电子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邮箱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办公电话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手机号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地址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邮编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是否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28"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pacing w:val="-20"/>
                <w:kern w:val="28"/>
                <w:sz w:val="28"/>
                <w:szCs w:val="28"/>
              </w:rPr>
            </w:pPr>
          </w:p>
        </w:tc>
      </w:tr>
    </w:tbl>
    <w:p>
      <w:pPr>
        <w:pBdr>
          <w:top w:val="single" w:color="FFFFFF" w:sz="4" w:space="1"/>
          <w:left w:val="single" w:color="FFFFFF" w:sz="4" w:space="4"/>
          <w:bottom w:val="single" w:color="FFFFFF" w:sz="4" w:space="1"/>
          <w:right w:val="single" w:color="FFFFFF" w:sz="4" w:space="4"/>
        </w:pBdr>
        <w:adjustRightInd w:val="0"/>
        <w:snapToGrid w:val="0"/>
        <w:spacing w:line="460" w:lineRule="exact"/>
        <w:jc w:val="left"/>
        <w:rPr>
          <w:rFonts w:hint="eastAsia" w:ascii="仿宋_GB2312" w:eastAsia="仿宋_GB2312"/>
          <w:b/>
          <w:sz w:val="24"/>
        </w:rPr>
      </w:pPr>
      <w:bookmarkStart w:id="0" w:name="_GoBack"/>
      <w:bookmarkEnd w:id="0"/>
    </w:p>
    <w:p>
      <w:pPr>
        <w:pBdr>
          <w:top w:val="single" w:color="FFFFFF" w:sz="4" w:space="1"/>
          <w:left w:val="single" w:color="FFFFFF" w:sz="4" w:space="4"/>
          <w:bottom w:val="single" w:color="FFFFFF" w:sz="4" w:space="1"/>
          <w:right w:val="single" w:color="FFFFFF" w:sz="4" w:space="4"/>
        </w:pBdr>
        <w:adjustRightInd w:val="0"/>
        <w:snapToGrid w:val="0"/>
        <w:spacing w:line="460" w:lineRule="exact"/>
        <w:jc w:val="left"/>
        <w:rPr>
          <w:rFonts w:hint="eastAsia"/>
        </w:rPr>
      </w:pPr>
      <w:r>
        <w:rPr>
          <w:rFonts w:hint="eastAsia" w:ascii="仿宋_GB2312" w:eastAsia="仿宋_GB2312"/>
          <w:b/>
          <w:sz w:val="24"/>
        </w:rPr>
        <w:t>注：1.内容说明：A. 所在孵化器等级是指取得科技部门的评级，国家级、省级（包括直辖市、自治区）、地市级、其他；B. 所在孵化器类别是指业务范围分类，综合孵化器、专业孵化器、众创空间、科技园等；C. 机构性质是指经营目标、股东结构分类，事业单位、国有企业、民营企业、其他。</w:t>
      </w:r>
      <w:r>
        <w:rPr>
          <w:rFonts w:hint="eastAsia" w:ascii="仿宋_GB2312" w:eastAsia="仿宋_GB2312"/>
          <w:sz w:val="24"/>
        </w:rPr>
        <w:t>2.回执内容填写必须真实有效； 3.因会议地点无免费停车位且停车位紧张，建议各位学员尽量乘坐公共交通出行。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410E"/>
    <w:rsid w:val="36104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2017-05-16T00:51:00Z</dcterms:created>
  <dc:creator>YQ</dc:creator>
  <cp:lastModifiedBy>YQ</cp:lastModifiedBy>
  <dcterms:modified xsi:type="dcterms:W3CDTF">2017-05-16T00:51:55Z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