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附件</w:t>
      </w:r>
      <w:r>
        <w:rPr>
          <w:rFonts w:hint="eastAsia"/>
          <w:sz w:val="21"/>
          <w:lang w:val="en-US" w:eastAsia="zh-CN"/>
        </w:rPr>
        <w:t>2</w:t>
      </w:r>
    </w:p>
    <w:p>
      <w:pPr>
        <w:jc w:val="center"/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lang w:val="en-US" w:eastAsia="zh-CN"/>
        </w:rPr>
        <w:t>面 试 地 点</w:t>
      </w:r>
    </w:p>
    <w:p>
      <w:pPr>
        <w:rPr>
          <w:rFonts w:hint="default"/>
          <w:sz w:val="21"/>
        </w:rPr>
      </w:pPr>
    </w:p>
    <w:p>
      <w:r>
        <w:rPr>
          <w:rFonts w:hint="default"/>
          <w:sz w:val="21"/>
        </w:rPr>
        <w:fldChar w:fldCharType="begin"/>
      </w:r>
      <w:r>
        <w:rPr>
          <w:rFonts w:hint="default"/>
          <w:sz w:val="21"/>
        </w:rPr>
        <w:instrText xml:space="preserve">INCLUDEPICTURE "http://www.ctp.gov.cn/kjb/tzgg/201507/ea6dc8c2000b4c118a12346e824d049c/images/a3d4ce8ae5874919880aa976c7a8d5e1.jpg"</w:instrText>
      </w:r>
      <w:r>
        <w:rPr>
          <w:rFonts w:hint="default"/>
          <w:sz w:val="21"/>
        </w:rPr>
        <w:fldChar w:fldCharType="separate"/>
      </w:r>
      <w:r>
        <w:rPr>
          <w:rFonts w:hint="default"/>
          <w:sz w:val="21"/>
        </w:rPr>
        <w:drawing>
          <wp:inline distT="0" distB="0" distL="114300" distR="114300">
            <wp:extent cx="4997450" cy="30162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F30AA"/>
    <w:rsid w:val="056F30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2017-02-15T06:02:00Z</dcterms:created>
  <dc:creator>王晓东</dc:creator>
  <cp:lastModifiedBy>王晓东</cp:lastModifiedBy>
  <dcterms:modified xsi:type="dcterms:W3CDTF">2017-02-15T06:03:09Z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