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  <w:r>
        <w:rPr>
          <w:rFonts w:hint="eastAsia" w:ascii="华文中宋" w:hAnsi="华文中宋" w:eastAsia="华文中宋"/>
          <w:bCs/>
          <w:sz w:val="52"/>
          <w:szCs w:val="52"/>
        </w:rPr>
        <w:t>国家级科技企业孵化器</w:t>
      </w:r>
    </w:p>
    <w:p>
      <w:pPr>
        <w:spacing w:line="800" w:lineRule="exact"/>
        <w:jc w:val="center"/>
        <w:rPr>
          <w:rFonts w:hint="eastAsia" w:ascii="华文中宋" w:hAnsi="华文中宋" w:eastAsia="华文中宋"/>
          <w:bCs/>
          <w:sz w:val="52"/>
          <w:szCs w:val="52"/>
        </w:rPr>
      </w:pPr>
      <w:r>
        <w:rPr>
          <w:rFonts w:hint="eastAsia" w:ascii="华文中宋" w:hAnsi="华文中宋" w:eastAsia="华文中宋"/>
          <w:bCs/>
          <w:sz w:val="52"/>
          <w:szCs w:val="52"/>
        </w:rPr>
        <w:t>申报书</w:t>
      </w: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pStyle w:val="4"/>
        <w:snapToGrid w:val="0"/>
        <w:spacing w:before="120" w:beforeAutospacing="0" w:after="120" w:afterAutospacing="0" w:line="800" w:lineRule="exact"/>
        <w:ind w:firstLine="900" w:firstLineChars="300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孵化器名称：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                       </w:t>
      </w:r>
    </w:p>
    <w:p>
      <w:pPr>
        <w:pStyle w:val="4"/>
        <w:snapToGrid w:val="0"/>
        <w:spacing w:before="120" w:beforeAutospacing="0" w:after="120" w:afterAutospacing="0" w:line="800" w:lineRule="exact"/>
        <w:ind w:firstLine="896" w:firstLineChars="236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运营机构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  <w:r>
        <w:rPr>
          <w:rFonts w:ascii="黑体" w:hAnsi="Times New Roman" w:eastAsia="黑体"/>
          <w:sz w:val="30"/>
          <w:szCs w:val="30"/>
        </w:rPr>
        <w:t>(</w:t>
      </w:r>
      <w:r>
        <w:rPr>
          <w:rFonts w:hint="eastAsia" w:ascii="黑体" w:hAnsi="Times New Roman" w:eastAsia="黑体"/>
          <w:sz w:val="30"/>
          <w:szCs w:val="30"/>
          <w:lang w:eastAsia="zh-CN"/>
        </w:rPr>
        <w:t>盖</w:t>
      </w:r>
      <w:r>
        <w:rPr>
          <w:rFonts w:ascii="黑体" w:hAnsi="Times New Roman" w:eastAsia="黑体"/>
          <w:sz w:val="30"/>
          <w:szCs w:val="30"/>
        </w:rPr>
        <w:t>章)</w:t>
      </w:r>
    </w:p>
    <w:p>
      <w:pPr>
        <w:pStyle w:val="4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黑体" w:hAnsi="Times New Roman" w:eastAsia="黑体"/>
          <w:color w:val="000000"/>
          <w:sz w:val="30"/>
          <w:szCs w:val="30"/>
        </w:rPr>
        <w:t>孵化器类型：</w:t>
      </w:r>
      <w:r>
        <w:rPr>
          <w:rFonts w:hint="eastAsia" w:ascii="黑体" w:hAnsi="Times New Roman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pStyle w:val="4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z w:val="30"/>
          <w:szCs w:val="30"/>
        </w:rPr>
        <w:t xml:space="preserve">联 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>系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 xml:space="preserve"> 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4"/>
        <w:snapToGrid w:val="0"/>
        <w:spacing w:before="0" w:beforeAutospacing="0" w:after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pacing w:val="40"/>
          <w:sz w:val="30"/>
          <w:szCs w:val="30"/>
        </w:rPr>
        <w:t>联系电话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pStyle w:val="4"/>
        <w:snapToGrid w:val="0"/>
        <w:spacing w:before="0" w:beforeAutospacing="0" w:after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</w:rPr>
      </w:pPr>
      <w:r>
        <w:rPr>
          <w:rFonts w:ascii="黑体" w:hAnsi="Times New Roman" w:eastAsia="黑体"/>
          <w:spacing w:val="40"/>
          <w:sz w:val="30"/>
          <w:szCs w:val="30"/>
        </w:rPr>
        <w:t>填报日期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4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4"/>
        <w:snapToGrid w:val="0"/>
        <w:spacing w:before="0" w:beforeAutospacing="0" w:after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</w:rPr>
      </w:pPr>
    </w:p>
    <w:p>
      <w:pPr>
        <w:pStyle w:val="4"/>
        <w:snapToGrid w:val="0"/>
        <w:spacing w:before="0" w:beforeAutospacing="0" w:after="0" w:afterAutospacing="0" w:line="600" w:lineRule="exact"/>
        <w:jc w:val="center"/>
        <w:rPr>
          <w:rFonts w:hint="eastAsia"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>科技部火炬高技术产业开发中心</w:t>
      </w:r>
    </w:p>
    <w:p>
      <w:pPr>
        <w:pStyle w:val="4"/>
        <w:snapToGrid w:val="0"/>
        <w:spacing w:before="0" w:beforeAutospacing="0" w:after="0" w:afterAutospacing="0" w:line="600" w:lineRule="exact"/>
        <w:jc w:val="center"/>
        <w:rPr>
          <w:rFonts w:ascii="黑体" w:hAnsi="Times New Roman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1474" w:gutter="0"/>
          <w:cols w:space="720" w:num="1"/>
          <w:docGrid w:linePitch="579" w:charSpace="-849"/>
        </w:sectPr>
      </w:pPr>
      <w:r>
        <w:rPr>
          <w:rFonts w:hint="eastAsia" w:ascii="黑体" w:hAnsi="Times New Roman" w:eastAsia="黑体"/>
          <w:sz w:val="30"/>
          <w:szCs w:val="30"/>
        </w:rPr>
        <w:t>2019</w:t>
      </w:r>
      <w:r>
        <w:rPr>
          <w:rFonts w:ascii="黑体" w:hAnsi="Times New Roman" w:eastAsia="黑体"/>
          <w:sz w:val="30"/>
          <w:szCs w:val="30"/>
        </w:rPr>
        <w:t>年</w:t>
      </w:r>
      <w:r>
        <w:rPr>
          <w:rFonts w:hint="eastAsia" w:ascii="黑体" w:hAnsi="Times New Roman" w:eastAsia="黑体"/>
          <w:sz w:val="30"/>
          <w:szCs w:val="30"/>
        </w:rPr>
        <w:t>3</w:t>
      </w:r>
      <w:r>
        <w:rPr>
          <w:rFonts w:ascii="黑体" w:hAnsi="Times New Roman" w:eastAsia="黑体"/>
          <w:sz w:val="30"/>
          <w:szCs w:val="30"/>
        </w:rPr>
        <w:t>月制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填 报 说 明</w:t>
      </w:r>
    </w:p>
    <w:p>
      <w:pPr>
        <w:rPr>
          <w:rFonts w:hint="eastAsia" w:ascii="仿宋_GB2312" w:eastAsia="仿宋_GB2312"/>
          <w:szCs w:val="32"/>
        </w:rPr>
      </w:pPr>
    </w:p>
    <w:p>
      <w:pPr>
        <w:pStyle w:val="4"/>
        <w:snapToGrid w:val="0"/>
        <w:spacing w:before="0" w:beforeAutospacing="0" w:after="0" w:afterAutospacing="0" w:line="60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申报书</w:t>
      </w:r>
      <w:r>
        <w:rPr>
          <w:rFonts w:hint="eastAsia" w:ascii="仿宋" w:hAnsi="仿宋" w:eastAsia="仿宋" w:cs="仿宋"/>
          <w:sz w:val="32"/>
          <w:szCs w:val="32"/>
        </w:rPr>
        <w:t>由申报单位填制，填报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应实事求是，认真填写，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并按要求提供相应的附件材料，</w:t>
      </w:r>
      <w:r>
        <w:rPr>
          <w:rFonts w:hint="eastAsia" w:ascii="仿宋" w:hAnsi="仿宋" w:eastAsia="仿宋" w:cs="仿宋"/>
          <w:sz w:val="32"/>
          <w:szCs w:val="32"/>
        </w:rPr>
        <w:t>按序装订成册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加盖公章，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</w:t>
      </w:r>
      <w:r>
        <w:rPr>
          <w:rFonts w:hint="eastAsia" w:ascii="仿宋" w:hAnsi="仿宋" w:eastAsia="仿宋" w:cs="仿宋"/>
          <w:sz w:val="32"/>
          <w:szCs w:val="32"/>
        </w:rPr>
        <w:t>报送电子版。</w:t>
      </w:r>
    </w:p>
    <w:p>
      <w:pPr>
        <w:pStyle w:val="4"/>
        <w:snapToGrid w:val="0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孵化器类型包括：综合孵化器、专业孵化器。其中，专业孵化器产业聚集度应达75%（含）以上，否则按综合孵化器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各孵化场地的运营主体必须为同一法人主体且在同一个区县范围内。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艰苦边远地区界定参照《人事部、财政部关于印发&lt;完善艰苦边远地区津贴制度实施方案&gt;的通知》（国人部发〔2006〕61号）文件。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5.相关指标解释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（1）专利：包括发明专利、实用新型专利、外观设计专利、集成电路布图设计权；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（2）有效知识产权：包括已授权的专利、软件著作权、注册商标等；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（3）每千平米在孵企业数量：在孵企业数量除以在孵企业场地面积（含公共服务场地面积，单位：千平米）；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（4）投融资：包括天使投资、风险投资、银行贷款、股票筹资、债券融资、融资租赁等多种投融资形式；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（5）获得投融资的在孵企业数量：指获得孵化器自有孵化资金、合作孵化资金或外部投资的企业数量，不局限于孵化器自有或合作的孵化基金投资；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（6）挂牌：指在全国中小企业股份系统（新三板）、区域股权市场（四板市场）进行的股权融资、债权融资等行为。</w:t>
      </w:r>
    </w:p>
    <w:p>
      <w:pPr>
        <w:spacing w:line="600" w:lineRule="exact"/>
        <w:jc w:val="both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br w:type="page"/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485"/>
        <w:gridCol w:w="1190"/>
        <w:gridCol w:w="252"/>
        <w:gridCol w:w="1017"/>
        <w:gridCol w:w="40"/>
        <w:gridCol w:w="536"/>
        <w:gridCol w:w="737"/>
        <w:gridCol w:w="395"/>
        <w:gridCol w:w="379"/>
        <w:gridCol w:w="681"/>
        <w:gridCol w:w="58"/>
        <w:gridCol w:w="188"/>
        <w:gridCol w:w="193"/>
        <w:gridCol w:w="299"/>
        <w:gridCol w:w="554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9180" w:type="dxa"/>
            <w:gridSpan w:val="17"/>
            <w:vAlign w:val="center"/>
          </w:tcPr>
          <w:p>
            <w:pPr>
              <w:snapToGrid w:val="0"/>
              <w:jc w:val="left"/>
              <w:rPr>
                <w:rFonts w:hint="eastAsia"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一、</w:t>
            </w:r>
            <w:r>
              <w:rPr>
                <w:rFonts w:hint="eastAsia" w:ascii="华文中宋" w:hAnsi="华文中宋" w:eastAsia="华文中宋"/>
                <w:sz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孵化器名称</w:t>
            </w:r>
          </w:p>
        </w:tc>
        <w:tc>
          <w:tcPr>
            <w:tcW w:w="7457" w:type="dxa"/>
            <w:gridSpan w:val="15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运营机构名称</w:t>
            </w:r>
          </w:p>
        </w:tc>
        <w:tc>
          <w:tcPr>
            <w:tcW w:w="3035" w:type="dxa"/>
            <w:gridSpan w:val="5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2230" w:type="dxa"/>
            <w:gridSpan w:val="6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303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运营时间</w:t>
            </w:r>
          </w:p>
        </w:tc>
        <w:tc>
          <w:tcPr>
            <w:tcW w:w="2230" w:type="dxa"/>
            <w:gridSpan w:val="6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3035" w:type="dxa"/>
            <w:gridSpan w:val="5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注册资金（万元）</w:t>
            </w:r>
          </w:p>
        </w:tc>
        <w:tc>
          <w:tcPr>
            <w:tcW w:w="2230" w:type="dxa"/>
            <w:gridSpan w:val="6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7457" w:type="dxa"/>
            <w:gridSpan w:val="15"/>
            <w:vAlign w:val="center"/>
          </w:tcPr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机构性质</w:t>
            </w:r>
          </w:p>
        </w:tc>
        <w:tc>
          <w:tcPr>
            <w:tcW w:w="7457" w:type="dxa"/>
            <w:gridSpan w:val="15"/>
            <w:vAlign w:val="center"/>
          </w:tcPr>
          <w:p>
            <w:pPr>
              <w:snapToGrid w:val="0"/>
              <w:ind w:left="87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事业单位□    国有企业□    民营企业□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型</w:t>
            </w:r>
          </w:p>
        </w:tc>
        <w:tc>
          <w:tcPr>
            <w:tcW w:w="303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综合□</w:t>
            </w:r>
          </w:p>
        </w:tc>
        <w:tc>
          <w:tcPr>
            <w:tcW w:w="219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是否属于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艰苦边远地区</w:t>
            </w:r>
          </w:p>
        </w:tc>
        <w:tc>
          <w:tcPr>
            <w:tcW w:w="2230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4758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是否报送火炬统计数据</w:t>
            </w:r>
          </w:p>
        </w:tc>
        <w:tc>
          <w:tcPr>
            <w:tcW w:w="4422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2017年□     2018年□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务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20"/>
                <w:sz w:val="24"/>
              </w:rPr>
            </w:pPr>
            <w:r>
              <w:rPr>
                <w:rFonts w:hint="eastAsia" w:ascii="仿宋_GB2312" w:eastAsia="仿宋_GB2312"/>
                <w:spacing w:val="20"/>
                <w:sz w:val="24"/>
              </w:rPr>
              <w:t>E-mail</w:t>
            </w:r>
          </w:p>
        </w:tc>
        <w:tc>
          <w:tcPr>
            <w:tcW w:w="4422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457" w:type="dxa"/>
            <w:gridSpan w:val="15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exact"/>
        </w:trPr>
        <w:tc>
          <w:tcPr>
            <w:tcW w:w="9180" w:type="dxa"/>
            <w:gridSpan w:val="17"/>
            <w:vAlign w:val="top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总体概述：包括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孵化器创办目的，投资人与运营机构资源优势，盈利模式、机构设置、人员构成、管理制度等</w:t>
            </w:r>
          </w:p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9180" w:type="dxa"/>
            <w:gridSpan w:val="17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二、服务能力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9180" w:type="dxa"/>
            <w:gridSpan w:val="17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孵化场地情况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22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可自主支配的</w:t>
            </w:r>
            <w:r>
              <w:rPr>
                <w:rFonts w:hint="eastAsia" w:ascii="仿宋_GB2312" w:eastAsia="仿宋_GB2312"/>
                <w:sz w:val="24"/>
              </w:rPr>
              <w:t>孵化场地总面积（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公共服务场地面积（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自用面积（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2984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其他面积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方正仿宋_GBK" w:hAnsi="仿宋_GB2312" w:eastAsia="方正仿宋_GBK"/>
                <w:sz w:val="24"/>
              </w:rPr>
              <w:t>㎡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958" w:type="dxa"/>
            <w:gridSpan w:val="11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22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在孵企业使用面积（含公共服务面积）占总面积比例</w:t>
            </w:r>
          </w:p>
        </w:tc>
        <w:tc>
          <w:tcPr>
            <w:tcW w:w="4958" w:type="dxa"/>
            <w:gridSpan w:val="11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80" w:type="dxa"/>
            <w:gridSpan w:val="17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2.孵化企业情况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91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可自主支配场地内</w:t>
            </w:r>
            <w:r>
              <w:rPr>
                <w:rFonts w:hint="eastAsia" w:ascii="仿宋_GB2312" w:eastAsia="仿宋_GB2312"/>
                <w:sz w:val="24"/>
              </w:rPr>
              <w:t>在孵</w:t>
            </w:r>
          </w:p>
          <w:p>
            <w:pPr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企业数量（家）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3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累计毕业企业数量</w:t>
            </w:r>
            <w:r>
              <w:rPr>
                <w:rFonts w:hint="eastAsia" w:ascii="仿宋_GB2312" w:eastAsia="仿宋_GB2312"/>
                <w:sz w:val="24"/>
              </w:rPr>
              <w:t>（家）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91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在孵企业知识产权情况（二选一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填写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6267" w:type="dxa"/>
            <w:gridSpan w:val="14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已申请专利的在孵企业数量：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913" w:type="dxa"/>
            <w:gridSpan w:val="3"/>
            <w:vMerge w:val="continue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267" w:type="dxa"/>
            <w:gridSpan w:val="14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拥有有效知识产权的</w:t>
            </w:r>
            <w:r>
              <w:rPr>
                <w:rFonts w:hint="eastAsia" w:ascii="仿宋_GB2312" w:hAnsi="仿宋_GB2312" w:eastAsia="仿宋_GB2312"/>
                <w:sz w:val="24"/>
              </w:rPr>
              <w:t>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</w:rPr>
              <w:t>家，占在孵企业总数比例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91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每千平方米在孵企业数量（家）</w:t>
            </w:r>
          </w:p>
        </w:tc>
        <w:tc>
          <w:tcPr>
            <w:tcW w:w="6267" w:type="dxa"/>
            <w:gridSpan w:val="14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913" w:type="dxa"/>
            <w:gridSpan w:val="3"/>
            <w:vAlign w:val="center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在同一产业领域从事研发、生产的企业情况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（专业孵化器填写）</w:t>
            </w:r>
          </w:p>
        </w:tc>
        <w:tc>
          <w:tcPr>
            <w:tcW w:w="6267" w:type="dxa"/>
            <w:gridSpan w:val="14"/>
            <w:vAlign w:val="center"/>
          </w:tcPr>
          <w:p>
            <w:pPr>
              <w:ind w:right="0" w:rightChars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在同一产业领域从事研发、生产的在孵企业数量：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>家，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占在孵企业总数的比例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80" w:type="dxa"/>
            <w:gridSpan w:val="17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3.投融资服务情况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1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孵化器自有种子资金或合作孵化资金金额（万元）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获得投融资的在孵化企业数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获得投融资的在孵企业占比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180" w:type="dxa"/>
            <w:gridSpan w:val="17"/>
            <w:vAlign w:val="center"/>
          </w:tcPr>
          <w:p>
            <w:pPr>
              <w:snapToGrid w:val="0"/>
              <w:jc w:val="both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4.孵化服务队伍情况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2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孵化器管理机构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人员总</w:t>
            </w:r>
            <w:r>
              <w:rPr>
                <w:rFonts w:hint="eastAsia" w:ascii="仿宋_GB2312" w:hAnsi="仿宋_GB2312" w:eastAsia="仿宋_GB2312"/>
                <w:sz w:val="24"/>
              </w:rPr>
              <w:t>数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4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人员数量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4222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专业孵化服务人员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占机构总人数的比例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%</w:t>
            </w:r>
          </w:p>
        </w:tc>
        <w:tc>
          <w:tcPr>
            <w:tcW w:w="1894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创业导师数量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2" w:hRule="atLeast"/>
        </w:trPr>
        <w:tc>
          <w:tcPr>
            <w:tcW w:w="9180" w:type="dxa"/>
            <w:gridSpan w:val="17"/>
            <w:vAlign w:val="top"/>
          </w:tcPr>
          <w:p>
            <w:pPr>
              <w:numPr>
                <w:ilvl w:val="0"/>
                <w:numId w:val="1"/>
              </w:numPr>
              <w:snapToGrid w:val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孵化器为在孵企业提供的主要服务及公共服务平台（专业孵化器提供专业技术服务平台）情况介绍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9180" w:type="dxa"/>
            <w:gridSpan w:val="17"/>
            <w:vAlign w:val="top"/>
          </w:tcPr>
          <w:p>
            <w:pPr>
              <w:numPr>
                <w:ilvl w:val="0"/>
                <w:numId w:val="1"/>
              </w:numPr>
              <w:snapToGrid w:val="0"/>
              <w:ind w:left="0" w:leftChars="0" w:firstLine="0" w:firstLineChars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孵化器的特色服务情况介绍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80" w:type="dxa"/>
            <w:gridSpan w:val="17"/>
            <w:vAlign w:val="center"/>
          </w:tcPr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default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9180" w:type="dxa"/>
            <w:gridSpan w:val="17"/>
            <w:vAlign w:val="top"/>
          </w:tcPr>
          <w:p>
            <w:pPr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孵化器培育高企、上市及挂牌企业情况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</w:trPr>
        <w:tc>
          <w:tcPr>
            <w:tcW w:w="9180" w:type="dxa"/>
            <w:gridSpan w:val="17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2.孵化器的成功孵化案例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（重点介绍孵化器通过什么服务帮助企业解决了什么问题，不是简单介绍企业的发展情况，至少提供3个案例）</w:t>
            </w:r>
          </w:p>
          <w:p>
            <w:pPr>
              <w:spacing w:line="600" w:lineRule="exact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9180" w:type="dxa"/>
            <w:gridSpan w:val="17"/>
            <w:vAlign w:val="top"/>
          </w:tcPr>
          <w:p>
            <w:pPr>
              <w:spacing w:line="240" w:lineRule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3.孵化器在毕业企业跟踪、数据统计和绩效评价等方面开展的工作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80" w:type="dxa"/>
            <w:gridSpan w:val="17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四、品牌建设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9180" w:type="dxa"/>
            <w:gridSpan w:val="17"/>
            <w:vAlign w:val="top"/>
          </w:tcPr>
          <w:p>
            <w:pPr>
              <w:spacing w:line="240" w:lineRule="auto"/>
              <w:rPr>
                <w:rFonts w:hint="eastAsia" w:ascii="华文中宋" w:hAnsi="华文中宋" w:eastAsia="华文中宋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孵化器在品牌和文化建设等方面开展的工作情况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180" w:type="dxa"/>
            <w:gridSpan w:val="17"/>
            <w:vAlign w:val="top"/>
          </w:tcPr>
          <w:p>
            <w:pPr>
              <w:spacing w:line="240" w:lineRule="auto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五、发展思路、目标及措施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9180" w:type="dxa"/>
            <w:gridSpan w:val="17"/>
            <w:vAlign w:val="top"/>
          </w:tcPr>
          <w:p>
            <w:pPr>
              <w:spacing w:line="240" w:lineRule="auto"/>
              <w:rPr>
                <w:rFonts w:hint="eastAsia" w:ascii="华文中宋" w:hAnsi="华文中宋" w:eastAsia="华文中宋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孵化器下一步的发展思路、目标及措施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9180" w:type="dxa"/>
            <w:gridSpan w:val="17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填报单位承诺：</w:t>
            </w:r>
          </w:p>
          <w:p>
            <w:pPr>
              <w:snapToGri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本单位填报内容属实，若填报失实和违反规定，愿承担全部责任。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单位负责人(签章)                                    单位(签章)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月   日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：1.运营资质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文件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</w:t>
      </w:r>
      <w:r>
        <w:rPr>
          <w:rFonts w:hint="eastAsia" w:ascii="仿宋" w:hAnsi="仿宋" w:eastAsia="仿宋" w:cs="仿宋"/>
          <w:sz w:val="32"/>
          <w:szCs w:val="32"/>
        </w:rPr>
        <w:t>.孵化场地情况表</w:t>
      </w:r>
    </w:p>
    <w:p>
      <w:pPr>
        <w:spacing w:line="600" w:lineRule="exact"/>
        <w:ind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</w:t>
      </w:r>
      <w:r>
        <w:rPr>
          <w:rFonts w:hint="eastAsia" w:ascii="仿宋" w:hAnsi="仿宋" w:eastAsia="仿宋" w:cs="仿宋"/>
          <w:sz w:val="32"/>
          <w:szCs w:val="32"/>
        </w:rPr>
        <w:t>.孵化资金情况表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.管理人员情况表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.创业导师情况表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.专业技术服务情况表（专业孵化器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必填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以下单独成册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.在孵企业情况表</w:t>
      </w:r>
    </w:p>
    <w:p>
      <w:pPr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.毕业企业情况表</w:t>
      </w:r>
    </w:p>
    <w:p>
      <w:pPr>
        <w:spacing w:line="600" w:lineRule="exact"/>
        <w:ind w:firstLine="960" w:firstLineChars="300"/>
        <w:rPr>
          <w:rFonts w:hint="eastAsia" w:ascii="方正仿宋_GBK" w:eastAsia="方正仿宋_GBK"/>
          <w:sz w:val="32"/>
          <w:szCs w:val="32"/>
        </w:rPr>
      </w:pPr>
    </w:p>
    <w:p>
      <w:pPr>
        <w:snapToGrid w:val="0"/>
        <w:jc w:val="left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运营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</w:rPr>
        <w:t>文件</w:t>
      </w:r>
    </w:p>
    <w:p>
      <w:pPr>
        <w:ind w:firstLine="640"/>
        <w:rPr>
          <w:rFonts w:ascii="方正仿宋_GBK" w:hAnsi="黑体" w:eastAsia="方正仿宋_GBK"/>
          <w:color w:val="00000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运营机构法人营业执照复印件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运营机构设置与职能的相关文件复印件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孵化器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企业入孵条件及企业毕业条件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的相关文件复印件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5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孵化器2017年、2018年火炬统计基本情况表</w:t>
      </w:r>
    </w:p>
    <w:p>
      <w:pPr>
        <w:snapToGrid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孵化场地情况表</w:t>
      </w:r>
    </w:p>
    <w:tbl>
      <w:tblPr>
        <w:tblStyle w:val="6"/>
        <w:tblW w:w="14024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969"/>
        <w:gridCol w:w="1750"/>
        <w:gridCol w:w="1350"/>
        <w:gridCol w:w="1336"/>
        <w:gridCol w:w="1323"/>
        <w:gridCol w:w="1186"/>
        <w:gridCol w:w="1241"/>
        <w:gridCol w:w="10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场地地址</w:t>
            </w:r>
          </w:p>
        </w:tc>
        <w:tc>
          <w:tcPr>
            <w:tcW w:w="17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可自主支配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场地面积（㎡）</w:t>
            </w:r>
          </w:p>
        </w:tc>
        <w:tc>
          <w:tcPr>
            <w:tcW w:w="400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其中（㎡）</w:t>
            </w:r>
          </w:p>
        </w:tc>
        <w:tc>
          <w:tcPr>
            <w:tcW w:w="345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产权情况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（是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/否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在孵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企业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使用面积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公共服务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场地面积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租赁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720" w:firstLineChars="300"/>
        <w:rPr>
          <w:rFonts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ind w:firstLine="720" w:firstLineChars="300"/>
        <w:rPr>
          <w:rFonts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：1.自有产权证明须提供产权证复印件。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2.受托管理须提供受托管理合同及产权证复印件。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3.租赁需提供租赁场地合同复印件及产权证复印件。</w:t>
      </w:r>
    </w:p>
    <w:p>
      <w:pPr>
        <w:tabs>
          <w:tab w:val="left" w:pos="360"/>
        </w:tabs>
        <w:jc w:val="center"/>
        <w:rPr>
          <w:rFonts w:hint="eastAsia"/>
        </w:rPr>
      </w:pP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孵化资金情况表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合建机构（自建可不填）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eastAsia" w:ascii="方正小标宋_GBK" w:eastAsia="方正小标宋_GBK"/>
                <w:b/>
                <w:sz w:val="44"/>
                <w:szCs w:val="4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：孵化资金成立文件或合作建立相关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合同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孵化器管理机构人员情况表</w:t>
      </w:r>
    </w:p>
    <w:tbl>
      <w:tblPr>
        <w:tblStyle w:val="6"/>
        <w:tblW w:w="13950" w:type="dxa"/>
        <w:jc w:val="center"/>
        <w:tblInd w:w="-10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年龄</w:t>
            </w:r>
          </w:p>
        </w:tc>
        <w:tc>
          <w:tcPr>
            <w:tcW w:w="16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2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学位</w:t>
            </w:r>
          </w:p>
        </w:tc>
        <w:tc>
          <w:tcPr>
            <w:tcW w:w="19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创业、投融资、企业管理等经验或创业服务相关培训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方正仿宋_GBK" w:eastAsia="黑体"/>
          <w:sz w:val="32"/>
          <w:szCs w:val="32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创业导师情况表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3685"/>
        <w:gridCol w:w="1985"/>
        <w:gridCol w:w="38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81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与导师签订的辅导协议或聘书等相关材料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2.创业导师辅导企业相关图片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、活动报道等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（总数不超过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注：创业导师定义参照《科技企业孵化器管理办法》第二章第六条。</w:t>
      </w: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专业技术服务情况表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（专业孵化器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填）</w:t>
      </w:r>
    </w:p>
    <w:tbl>
      <w:tblPr>
        <w:tblStyle w:val="6"/>
        <w:tblW w:w="13777" w:type="dxa"/>
        <w:jc w:val="center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88"/>
        <w:gridCol w:w="2978"/>
        <w:gridCol w:w="3157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投入运营时间(年月)</w:t>
            </w:r>
          </w:p>
        </w:tc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服务领域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51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  <w:vAlign w:val="top"/>
          </w:tcPr>
          <w:p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-2340"/>
          <w:tab w:val="left" w:pos="1080"/>
        </w:tabs>
        <w:ind w:firstLine="480" w:firstLineChars="200"/>
        <w:rPr>
          <w:rFonts w:hint="eastAsia" w:ascii="方正仿宋_GBK" w:eastAsia="方正仿宋_GBK"/>
          <w:sz w:val="24"/>
          <w:szCs w:val="24"/>
        </w:rPr>
      </w:pPr>
    </w:p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：公共服务平台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主要</w:t>
      </w:r>
      <w:r>
        <w:rPr>
          <w:rFonts w:hint="eastAsia" w:ascii="仿宋" w:hAnsi="仿宋" w:eastAsia="仿宋" w:cs="仿宋"/>
          <w:sz w:val="28"/>
          <w:szCs w:val="28"/>
        </w:rPr>
        <w:t>仪器设备清单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及用途。</w:t>
      </w:r>
    </w:p>
    <w:p>
      <w:pPr>
        <w:tabs>
          <w:tab w:val="left" w:pos="-2340"/>
          <w:tab w:val="left" w:pos="1080"/>
        </w:tabs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注：专业技术服务的定义参照《科技企业孵化器管理办法》第二章第七条。</w:t>
      </w:r>
      <w:r>
        <w:rPr>
          <w:rFonts w:ascii="方正仿宋_GBK" w:eastAsia="方正仿宋_GBK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1-7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在孵企业情况汇总表</w:t>
      </w:r>
    </w:p>
    <w:tbl>
      <w:tblPr>
        <w:tblStyle w:val="6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20"/>
        <w:gridCol w:w="1095"/>
        <w:gridCol w:w="1846"/>
        <w:gridCol w:w="1108"/>
        <w:gridCol w:w="1073"/>
        <w:gridCol w:w="958"/>
        <w:gridCol w:w="1096"/>
        <w:gridCol w:w="1038"/>
        <w:gridCol w:w="1685"/>
        <w:gridCol w:w="646"/>
        <w:gridCol w:w="888"/>
        <w:gridCol w:w="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注册时间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入驻时间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注册资金（万元）</w:t>
            </w:r>
          </w:p>
        </w:tc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技术领域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孵化场地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上年度营业收入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是否完成科技型中小企业入库及年度入库登记编号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是否已申请专利</w:t>
            </w:r>
          </w:p>
        </w:tc>
        <w:tc>
          <w:tcPr>
            <w:tcW w:w="8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是否拥有有效知识产权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是否获得投融资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1120" w:hangingChars="4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：1.所有在孵企业的营业执照复印件。材料要求加盖在孵企业公章（公章不可复印），并注明“该营业执照复印件仅用于国家级科技企业孵化器评审”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2.所有在孵企业与孵化器签署的孵化服务协议或入驻协议复印件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.申请专利或</w:t>
      </w:r>
      <w:r>
        <w:rPr>
          <w:rFonts w:hint="eastAsia" w:ascii="仿宋" w:hAnsi="仿宋" w:eastAsia="仿宋" w:cs="仿宋"/>
          <w:sz w:val="28"/>
          <w:szCs w:val="28"/>
        </w:rPr>
        <w:t>获得知识产权的在孵企业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提供知识产权申请或拥有证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书复印件。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获得投融资的在孵企业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须</w:t>
      </w:r>
      <w:r>
        <w:rPr>
          <w:rFonts w:hint="eastAsia" w:ascii="仿宋" w:hAnsi="仿宋" w:eastAsia="仿宋" w:cs="仿宋"/>
          <w:sz w:val="28"/>
          <w:szCs w:val="28"/>
        </w:rPr>
        <w:t>提供投融资协议、银行流水或工商变更截屏等可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说明</w:t>
      </w:r>
      <w:r>
        <w:rPr>
          <w:rFonts w:hint="eastAsia" w:ascii="仿宋" w:hAnsi="仿宋" w:eastAsia="仿宋" w:cs="仿宋"/>
          <w:sz w:val="28"/>
          <w:szCs w:val="28"/>
        </w:rPr>
        <w:t>投融资发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120" w:firstLineChars="4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生的材料。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840" w:firstLineChars="3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不少于3个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获得投融资的在孵企业案例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注：在孵企业定义参照《科技企业孵化器管理办法》第二章第八条。</w:t>
      </w:r>
    </w:p>
    <w:p>
      <w:pPr>
        <w:snapToGrid w:val="0"/>
        <w:jc w:val="left"/>
        <w:rPr>
          <w:rFonts w:hint="eastAsia" w:ascii="方正小标宋_GBK" w:eastAsia="黑体"/>
          <w:color w:val="000000"/>
          <w:sz w:val="44"/>
          <w:szCs w:val="44"/>
          <w:lang w:eastAsia="zh-CN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1-8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毕业企业情况汇总表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251"/>
        <w:gridCol w:w="2429"/>
        <w:gridCol w:w="1170"/>
        <w:gridCol w:w="1085"/>
        <w:gridCol w:w="1073"/>
        <w:gridCol w:w="1633"/>
        <w:gridCol w:w="1562"/>
        <w:gridCol w:w="1235"/>
        <w:gridCol w:w="1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企业名称</w:t>
            </w:r>
          </w:p>
        </w:tc>
        <w:tc>
          <w:tcPr>
            <w:tcW w:w="242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入驻时间（年月）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毕业时间（年月）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技术领域</w:t>
            </w:r>
          </w:p>
        </w:tc>
        <w:tc>
          <w:tcPr>
            <w:tcW w:w="163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毕业时是否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高新技术企业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认定</w:t>
            </w:r>
          </w:p>
        </w:tc>
        <w:tc>
          <w:tcPr>
            <w:tcW w:w="15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毕业时累计获得天使投资或风险投资金额（万元）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毕业前2年累计营业收入（万元）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毕业时是否被并购或挂牌、上市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72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-2340"/>
          <w:tab w:val="left" w:pos="1080"/>
        </w:tabs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须附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毕业企业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入驻时</w:t>
      </w:r>
      <w:r>
        <w:rPr>
          <w:rFonts w:hint="eastAsia" w:ascii="仿宋" w:hAnsi="仿宋" w:eastAsia="仿宋" w:cs="仿宋"/>
          <w:sz w:val="28"/>
          <w:szCs w:val="28"/>
        </w:rPr>
        <w:t>与孵化器签订的入驻协议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tabs>
          <w:tab w:val="left" w:pos="-2340"/>
          <w:tab w:val="left" w:pos="1080"/>
        </w:tabs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2.毕业企业满足毕业条件的相关证明材料复印件。</w:t>
      </w:r>
    </w:p>
    <w:p>
      <w:pPr>
        <w:tabs>
          <w:tab w:val="left" w:pos="-2340"/>
          <w:tab w:val="left" w:pos="1080"/>
        </w:tabs>
        <w:rPr>
          <w:rFonts w:hint="eastAsia" w:ascii="仿宋_GB2312" w:hAns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注：毕业企业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条件</w:t>
      </w:r>
      <w:r>
        <w:rPr>
          <w:rFonts w:hint="eastAsia" w:ascii="仿宋" w:hAnsi="仿宋" w:eastAsia="仿宋" w:cs="仿宋"/>
          <w:sz w:val="28"/>
          <w:szCs w:val="28"/>
        </w:rPr>
        <w:t>参照《科技企业孵化器管理办法》第二章第九条。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CFA6"/>
    <w:multiLevelType w:val="singleLevel"/>
    <w:tmpl w:val="111ECF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708873"/>
    <w:multiLevelType w:val="singleLevel"/>
    <w:tmpl w:val="3D70887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975BA1"/>
    <w:multiLevelType w:val="multilevel"/>
    <w:tmpl w:val="6B975BA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4249"/>
    <w:rsid w:val="302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4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2019-11-21T01:12:00Z</dcterms:created>
  <dc:creator>yuq</dc:creator>
  <cp:lastModifiedBy>yuq</cp:lastModifiedBy>
  <dcterms:modified xsi:type="dcterms:W3CDTF">2019-11-21T01:13:56Z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