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 xml:space="preserve"> 国家高新区国际合作总结报告提纲</w:t>
      </w:r>
    </w:p>
    <w:p>
      <w:pPr>
        <w:pStyle w:val="3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560" w:firstLineChars="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一、高新区国际合作总体情况</w:t>
      </w:r>
    </w:p>
    <w:p>
      <w:pPr>
        <w:spacing w:line="240" w:lineRule="auto"/>
        <w:ind w:left="0" w:leftChars="0" w:firstLine="420" w:firstLineChars="15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（一）高新区国际合作（包括港澳台地区）总体情况，并请重点介绍：</w:t>
      </w:r>
    </w:p>
    <w:p>
      <w:pPr>
        <w:spacing w:line="240" w:lineRule="auto"/>
        <w:ind w:left="0" w:leftChars="0"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1.高新区内国际合作科技园区/孵化器总体情况（表2）</w:t>
      </w:r>
    </w:p>
    <w:p>
      <w:pPr>
        <w:pStyle w:val="3"/>
        <w:ind w:left="0" w:leftChars="0"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2.高新区内国际合作研发机构总体情况（表3）</w:t>
      </w:r>
    </w:p>
    <w:p>
      <w:pPr>
        <w:pStyle w:val="3"/>
        <w:ind w:left="0" w:leftChars="0" w:firstLine="638" w:firstLineChars="228"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3.高新区内国际技术转移中心总体情况（表4）</w:t>
      </w:r>
    </w:p>
    <w:p>
      <w:pPr>
        <w:spacing w:line="240" w:lineRule="auto"/>
        <w:ind w:left="0" w:leftChars="0"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4.高新区在境外设立的孵化器总体情况（表5）</w:t>
      </w:r>
    </w:p>
    <w:p>
      <w:pPr>
        <w:tabs>
          <w:tab w:val="left" w:pos="210"/>
        </w:tabs>
        <w:spacing w:line="240" w:lineRule="auto"/>
        <w:ind w:left="0" w:leftChars="0" w:firstLine="638" w:firstLineChars="228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5.高新区在境外设立的技术转移中心总体情况（表6）</w:t>
      </w:r>
    </w:p>
    <w:p>
      <w:pPr>
        <w:pStyle w:val="3"/>
        <w:ind w:left="0" w:leftChars="0"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6.高新区近三年内举办的国际合作交流活动，请重点介绍定期举办的国际合作交流活动情况</w:t>
      </w:r>
    </w:p>
    <w:p>
      <w:pPr>
        <w:spacing w:line="240" w:lineRule="auto"/>
        <w:ind w:left="0" w:leftChars="0" w:firstLine="638" w:firstLineChars="228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7.高新区其他国际合作案例情况</w:t>
      </w:r>
    </w:p>
    <w:p>
      <w:pPr>
        <w:spacing w:line="240" w:lineRule="auto"/>
        <w:ind w:left="0" w:leftChars="0" w:firstLine="420" w:firstLineChars="15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（二）高新区近五年内出台的支持国际合作的政策文件，或相关政策文件中涉及国际合作的部分</w:t>
      </w:r>
    </w:p>
    <w:p>
      <w:pPr>
        <w:spacing w:line="240" w:lineRule="auto"/>
        <w:ind w:firstLine="560" w:firstLineChars="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二、高新区在国际合作中遇到的挑战和需求</w:t>
      </w:r>
    </w:p>
    <w:p>
      <w:pPr>
        <w:pStyle w:val="3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（一）在开展国际合作中面临的困难和挑战</w:t>
      </w:r>
    </w:p>
    <w:p>
      <w:pPr>
        <w:ind w:left="0" w:leftChars="0" w:firstLine="420" w:firstLineChars="15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（二）开展国际合作的需求</w:t>
      </w:r>
    </w:p>
    <w:p>
      <w:pPr>
        <w:spacing w:line="240" w:lineRule="auto"/>
        <w:ind w:firstLine="560" w:firstLineChars="200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三、高新区在国际合作方面对科技部和火炬中心的建议</w:t>
      </w:r>
    </w:p>
    <w:p>
      <w:pP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（备注：上述内容中若涉及国家高新区综合统计年报表中相关指标，请与统计年报表数据保持一致。）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D2E1B"/>
    <w:rsid w:val="23D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2021-07-26T04:02:00Z</dcterms:created>
  <dc:creator>Administrator</dc:creator>
  <cp:lastModifiedBy>Administrator</cp:lastModifiedBy>
  <dcterms:modified xsi:type="dcterms:W3CDTF">2021-07-26T04:03:42Z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